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46" w:rsidRDefault="00F36495">
      <w:pPr>
        <w:rPr>
          <w:rStyle w:val="wb-article-term"/>
        </w:rPr>
      </w:pPr>
      <w:r w:rsidRPr="00883084">
        <w:rPr>
          <w:rStyle w:val="wb-article-term"/>
        </w:rPr>
        <w:t>Sacagawea</w:t>
      </w:r>
    </w:p>
    <w:p w:rsidR="001A15D7" w:rsidRDefault="001A15D7">
      <w:r w:rsidRPr="001A15D7">
        <w:rPr>
          <w:highlight w:val="yellow"/>
        </w:rPr>
        <w:t>She was a Shoshone Indian woman and in 1805 and 1806 she accompanied Lewis and Clark in their expedition.</w:t>
      </w:r>
    </w:p>
    <w:p w:rsidR="001A15D7" w:rsidRDefault="001A15D7">
      <w:r w:rsidRPr="00883084">
        <w:rPr>
          <w:highlight w:val="red"/>
        </w:rPr>
        <w:t>Meriwether Lewis and William Clark</w:t>
      </w:r>
      <w:r w:rsidR="00883084" w:rsidRPr="00883084">
        <w:rPr>
          <w:highlight w:val="red"/>
        </w:rPr>
        <w:t>,</w:t>
      </w:r>
      <w:r w:rsidRPr="00883084">
        <w:rPr>
          <w:highlight w:val="red"/>
        </w:rPr>
        <w:t xml:space="preserve"> </w:t>
      </w:r>
      <w:r w:rsidR="00883084" w:rsidRPr="00883084">
        <w:rPr>
          <w:highlight w:val="red"/>
        </w:rPr>
        <w:t xml:space="preserve">who were U.S. Army officers, </w:t>
      </w:r>
      <w:r w:rsidRPr="00883084">
        <w:rPr>
          <w:highlight w:val="red"/>
        </w:rPr>
        <w:t>went on an expedition</w:t>
      </w:r>
      <w:r w:rsidR="00883084" w:rsidRPr="00883084">
        <w:rPr>
          <w:highlight w:val="red"/>
        </w:rPr>
        <w:t xml:space="preserve"> in northwestern United States.</w:t>
      </w:r>
    </w:p>
    <w:p w:rsidR="00F36495" w:rsidRDefault="00F36495">
      <w:r>
        <w:t xml:space="preserve">Sacagawea has often been depicted in art and literature as the expedition's heroic guide. But in reality, her contributions, though important, were much more limited. </w:t>
      </w:r>
    </w:p>
    <w:p w:rsidR="00F36495" w:rsidRDefault="001A15D7">
      <w:pPr>
        <w:rPr>
          <w:i/>
          <w:iCs/>
        </w:rPr>
      </w:pPr>
      <w:r w:rsidRPr="001A15D7">
        <w:rPr>
          <w:i/>
          <w:iCs/>
          <w:highlight w:val="magenta"/>
        </w:rPr>
        <w:t>Bird Woman</w:t>
      </w:r>
      <w:r w:rsidRPr="001A15D7">
        <w:rPr>
          <w:highlight w:val="magenta"/>
        </w:rPr>
        <w:t xml:space="preserve"> is what </w:t>
      </w:r>
      <w:r w:rsidR="00F36495" w:rsidRPr="001A15D7">
        <w:rPr>
          <w:highlight w:val="magenta"/>
        </w:rPr>
        <w:t>Sacagawea's name means</w:t>
      </w:r>
      <w:r w:rsidR="00F36495" w:rsidRPr="001A15D7">
        <w:rPr>
          <w:i/>
          <w:iCs/>
          <w:highlight w:val="magenta"/>
        </w:rPr>
        <w:t>.</w:t>
      </w:r>
    </w:p>
    <w:p w:rsidR="00F36495" w:rsidRDefault="00F36495">
      <w:r>
        <w:t xml:space="preserve">Sacagawea joined the expedition in what is now North Dakota, after Lewis and Clark had hired her husband as an interpreter during the winter of 1804-1805. </w:t>
      </w:r>
    </w:p>
    <w:p w:rsidR="00F36495" w:rsidRDefault="00F36495">
      <w:r>
        <w:t xml:space="preserve">Sacagawea's husband was a French-Canadian trader named Toussaint Charbonneau. </w:t>
      </w:r>
    </w:p>
    <w:p w:rsidR="00F36495" w:rsidRDefault="00F36495">
      <w:r>
        <w:t>Lewis and Clark thought Sacagawea might be helpful when the expedition reached Shoshone territory in the Rocky Mountains.</w:t>
      </w:r>
    </w:p>
    <w:p w:rsidR="00F36495" w:rsidRDefault="00F36495">
      <w:r>
        <w:t xml:space="preserve">In the Rockies in August 1805, the explorers met a band of Shoshone Indians whose chief was Sacagawea's brother or a close relative. Sacagawea aided in communication between the Shoshone and the explorers. </w:t>
      </w:r>
    </w:p>
    <w:p w:rsidR="00F36495" w:rsidRDefault="00F36495">
      <w:r>
        <w:t xml:space="preserve">She also helped secure horses from the tribe for the explorers. </w:t>
      </w:r>
    </w:p>
    <w:p w:rsidR="00F36495" w:rsidRDefault="00837A36">
      <w:r w:rsidRPr="00837A36">
        <w:rPr>
          <w:highlight w:val="cyan"/>
        </w:rPr>
        <w:t xml:space="preserve">On Dec. 20, 1812, a </w:t>
      </w:r>
      <w:r>
        <w:rPr>
          <w:highlight w:val="cyan"/>
        </w:rPr>
        <w:t xml:space="preserve">tragic </w:t>
      </w:r>
      <w:r w:rsidRPr="00837A36">
        <w:rPr>
          <w:highlight w:val="cyan"/>
        </w:rPr>
        <w:t xml:space="preserve">thing happened </w:t>
      </w:r>
      <w:r w:rsidR="00F36495" w:rsidRPr="00837A36">
        <w:rPr>
          <w:highlight w:val="cyan"/>
        </w:rPr>
        <w:t>Sacagawea died</w:t>
      </w:r>
      <w:r w:rsidR="00F36495">
        <w:t xml:space="preserve"> </w:t>
      </w:r>
    </w:p>
    <w:p w:rsidR="00F36495" w:rsidRDefault="00F36495">
      <w:r>
        <w:t xml:space="preserve">A number of geographic landmarks, monuments, and memorials have been named for her. </w:t>
      </w:r>
    </w:p>
    <w:p w:rsidR="00F36495" w:rsidRDefault="00F36495">
      <w:r>
        <w:t xml:space="preserve">In addition, a U.S. dollar coin commemorating Sacagawea went into circulation in early 2000. </w:t>
      </w:r>
    </w:p>
    <w:p w:rsidR="00F36495" w:rsidRDefault="00F36495">
      <w:r>
        <w:t>In 2003, North Dakota placed a statue of Sacagawea in the U.S. Capitol in Washington, D.C.</w:t>
      </w:r>
    </w:p>
    <w:sectPr w:rsidR="00F36495" w:rsidSect="00A03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6495"/>
    <w:rsid w:val="001A15D7"/>
    <w:rsid w:val="006B2DD1"/>
    <w:rsid w:val="00837A36"/>
    <w:rsid w:val="00883084"/>
    <w:rsid w:val="00A03146"/>
    <w:rsid w:val="00D13D77"/>
    <w:rsid w:val="00D3076A"/>
    <w:rsid w:val="00F36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1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b-article-term">
    <w:name w:val="wb-article-term"/>
    <w:basedOn w:val="DefaultParagraphFont"/>
    <w:rsid w:val="00F364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Stanislaus School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3</cp:revision>
  <dcterms:created xsi:type="dcterms:W3CDTF">2012-03-01T15:49:00Z</dcterms:created>
  <dcterms:modified xsi:type="dcterms:W3CDTF">2012-03-22T15:04:00Z</dcterms:modified>
</cp:coreProperties>
</file>